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D1" w:rsidRPr="007B65E6" w:rsidRDefault="007B65E6" w:rsidP="007B65E6">
      <w:pPr>
        <w:jc w:val="both"/>
        <w:rPr>
          <w:sz w:val="24"/>
          <w:szCs w:val="24"/>
        </w:rPr>
      </w:pPr>
      <w:bookmarkStart w:id="0" w:name="_GoBack"/>
      <w:bookmarkEnd w:id="0"/>
      <w:r w:rsidRPr="007B65E6">
        <w:rPr>
          <w:sz w:val="24"/>
          <w:szCs w:val="24"/>
        </w:rPr>
        <w:t xml:space="preserve">Weinstein S, Ginsberg Y, Reiss A, </w:t>
      </w:r>
      <w:proofErr w:type="spellStart"/>
      <w:r w:rsidRPr="007B65E6">
        <w:rPr>
          <w:sz w:val="24"/>
          <w:szCs w:val="24"/>
        </w:rPr>
        <w:t>Javitt</w:t>
      </w:r>
      <w:proofErr w:type="spellEnd"/>
      <w:r w:rsidRPr="007B65E6">
        <w:rPr>
          <w:sz w:val="24"/>
          <w:szCs w:val="24"/>
        </w:rPr>
        <w:t xml:space="preserve"> MC. MRI of complete </w:t>
      </w:r>
      <w:proofErr w:type="spellStart"/>
      <w:r w:rsidRPr="007B65E6">
        <w:rPr>
          <w:sz w:val="24"/>
          <w:szCs w:val="24"/>
        </w:rPr>
        <w:t>hydatidiform</w:t>
      </w:r>
      <w:proofErr w:type="spellEnd"/>
      <w:r w:rsidRPr="007B65E6">
        <w:rPr>
          <w:sz w:val="24"/>
          <w:szCs w:val="24"/>
        </w:rPr>
        <w:t xml:space="preserve"> mole with normal </w:t>
      </w:r>
      <w:proofErr w:type="spellStart"/>
      <w:r w:rsidRPr="007B65E6">
        <w:rPr>
          <w:sz w:val="24"/>
          <w:szCs w:val="24"/>
        </w:rPr>
        <w:t>hCG</w:t>
      </w:r>
      <w:proofErr w:type="spellEnd"/>
      <w:r w:rsidRPr="007B65E6">
        <w:rPr>
          <w:sz w:val="24"/>
          <w:szCs w:val="24"/>
        </w:rPr>
        <w:t xml:space="preserve"> and viable intrauterine pregnancy. J Case Rep Images </w:t>
      </w:r>
      <w:proofErr w:type="spellStart"/>
      <w:r w:rsidRPr="007B65E6">
        <w:rPr>
          <w:sz w:val="24"/>
          <w:szCs w:val="24"/>
        </w:rPr>
        <w:t>Obstet</w:t>
      </w:r>
      <w:proofErr w:type="spellEnd"/>
      <w:r w:rsidRPr="007B65E6">
        <w:rPr>
          <w:sz w:val="24"/>
          <w:szCs w:val="24"/>
        </w:rPr>
        <w:t xml:space="preserve"> </w:t>
      </w:r>
      <w:proofErr w:type="spellStart"/>
      <w:r w:rsidRPr="007B65E6">
        <w:rPr>
          <w:sz w:val="24"/>
          <w:szCs w:val="24"/>
        </w:rPr>
        <w:t>Gynecol</w:t>
      </w:r>
      <w:proofErr w:type="spellEnd"/>
      <w:r w:rsidRPr="007B65E6">
        <w:rPr>
          <w:sz w:val="24"/>
          <w:szCs w:val="24"/>
        </w:rPr>
        <w:t xml:space="preserve"> 2021</w:t>
      </w:r>
      <w:proofErr w:type="gramStart"/>
      <w:r w:rsidRPr="007B65E6">
        <w:rPr>
          <w:sz w:val="24"/>
          <w:szCs w:val="24"/>
        </w:rPr>
        <w:t>;7:100089Z08SW2021</w:t>
      </w:r>
      <w:proofErr w:type="gramEnd"/>
      <w:r w:rsidRPr="007B65E6">
        <w:rPr>
          <w:sz w:val="24"/>
          <w:szCs w:val="24"/>
        </w:rPr>
        <w:t>.</w:t>
      </w:r>
    </w:p>
    <w:sectPr w:rsidR="002218D1" w:rsidRPr="007B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E6"/>
    <w:rsid w:val="002218D1"/>
    <w:rsid w:val="007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87A70-78D2-47D5-8AA2-4D4CAA4A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65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</dc:creator>
  <cp:keywords/>
  <dc:description/>
  <cp:lastModifiedBy>Madhav</cp:lastModifiedBy>
  <cp:revision>1</cp:revision>
  <dcterms:created xsi:type="dcterms:W3CDTF">2021-08-04T14:52:00Z</dcterms:created>
  <dcterms:modified xsi:type="dcterms:W3CDTF">2021-08-04T14:52:00Z</dcterms:modified>
</cp:coreProperties>
</file>