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68" w:rsidRPr="00B71B06" w:rsidRDefault="00B71B06" w:rsidP="00B71B0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B71B06">
        <w:rPr>
          <w:sz w:val="24"/>
          <w:szCs w:val="24"/>
        </w:rPr>
        <w:t xml:space="preserve">McClure K, </w:t>
      </w:r>
      <w:proofErr w:type="spellStart"/>
      <w:r w:rsidRPr="00B71B06">
        <w:rPr>
          <w:sz w:val="24"/>
          <w:szCs w:val="24"/>
        </w:rPr>
        <w:t>Benerofe</w:t>
      </w:r>
      <w:proofErr w:type="spellEnd"/>
      <w:r w:rsidRPr="00B71B06">
        <w:rPr>
          <w:sz w:val="24"/>
          <w:szCs w:val="24"/>
        </w:rPr>
        <w:t xml:space="preserve"> S, Budge KL, Francis AP, </w:t>
      </w:r>
      <w:proofErr w:type="gramStart"/>
      <w:r w:rsidRPr="00B71B06">
        <w:rPr>
          <w:sz w:val="24"/>
          <w:szCs w:val="24"/>
        </w:rPr>
        <w:t>Figueroa</w:t>
      </w:r>
      <w:proofErr w:type="gramEnd"/>
      <w:r w:rsidRPr="00B71B06">
        <w:rPr>
          <w:sz w:val="24"/>
          <w:szCs w:val="24"/>
        </w:rPr>
        <w:t xml:space="preserve"> M. Dilation and evacuation with intrauterine device placement in a patient with acute </w:t>
      </w:r>
      <w:proofErr w:type="spellStart"/>
      <w:r w:rsidRPr="00B71B06">
        <w:rPr>
          <w:sz w:val="24"/>
          <w:szCs w:val="24"/>
        </w:rPr>
        <w:t>promyelocytic</w:t>
      </w:r>
      <w:proofErr w:type="spellEnd"/>
      <w:r w:rsidRPr="00B71B06">
        <w:rPr>
          <w:sz w:val="24"/>
          <w:szCs w:val="24"/>
        </w:rPr>
        <w:t xml:space="preserve"> leukemia: A case report. J Case Rep Images </w:t>
      </w:r>
      <w:proofErr w:type="spellStart"/>
      <w:r w:rsidRPr="00B71B06">
        <w:rPr>
          <w:sz w:val="24"/>
          <w:szCs w:val="24"/>
        </w:rPr>
        <w:t>Obstet</w:t>
      </w:r>
      <w:proofErr w:type="spellEnd"/>
      <w:r w:rsidRPr="00B71B06">
        <w:rPr>
          <w:sz w:val="24"/>
          <w:szCs w:val="24"/>
        </w:rPr>
        <w:t xml:space="preserve"> </w:t>
      </w:r>
      <w:proofErr w:type="spellStart"/>
      <w:r w:rsidRPr="00B71B06">
        <w:rPr>
          <w:sz w:val="24"/>
          <w:szCs w:val="24"/>
        </w:rPr>
        <w:t>Gynecol</w:t>
      </w:r>
      <w:proofErr w:type="spellEnd"/>
      <w:r w:rsidRPr="00B71B06">
        <w:rPr>
          <w:sz w:val="24"/>
          <w:szCs w:val="24"/>
        </w:rPr>
        <w:t xml:space="preserve"> 2023</w:t>
      </w:r>
      <w:proofErr w:type="gramStart"/>
      <w:r w:rsidRPr="00B71B06">
        <w:rPr>
          <w:sz w:val="24"/>
          <w:szCs w:val="24"/>
        </w:rPr>
        <w:t>;9</w:t>
      </w:r>
      <w:proofErr w:type="gramEnd"/>
      <w:r w:rsidRPr="00B71B06">
        <w:rPr>
          <w:sz w:val="24"/>
          <w:szCs w:val="24"/>
        </w:rPr>
        <w:t>(1):40–43.</w:t>
      </w:r>
    </w:p>
    <w:sectPr w:rsidR="00BA2868" w:rsidRPr="00B7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06"/>
    <w:rsid w:val="00B71B06"/>
    <w:rsid w:val="00B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1B0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1B0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2023-04-04T09:50:00Z</dcterms:created>
  <dcterms:modified xsi:type="dcterms:W3CDTF">2023-04-04T09:50:00Z</dcterms:modified>
</cp:coreProperties>
</file>