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B5" w:rsidRPr="00552AA2" w:rsidRDefault="00552AA2" w:rsidP="00552AA2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552AA2">
        <w:rPr>
          <w:sz w:val="24"/>
          <w:szCs w:val="24"/>
        </w:rPr>
        <w:t>Joser</w:t>
      </w:r>
      <w:proofErr w:type="spellEnd"/>
      <w:r w:rsidRPr="00552AA2">
        <w:rPr>
          <w:sz w:val="24"/>
          <w:szCs w:val="24"/>
        </w:rPr>
        <w:t xml:space="preserve"> V, Gabriel B. Severe affection of the </w:t>
      </w:r>
      <w:proofErr w:type="spellStart"/>
      <w:r w:rsidRPr="00552AA2">
        <w:rPr>
          <w:sz w:val="24"/>
          <w:szCs w:val="24"/>
        </w:rPr>
        <w:t>obturator</w:t>
      </w:r>
      <w:proofErr w:type="spellEnd"/>
      <w:r w:rsidRPr="00552AA2">
        <w:rPr>
          <w:sz w:val="24"/>
          <w:szCs w:val="24"/>
        </w:rPr>
        <w:t xml:space="preserve"> nerve in a young patient after tension free vaginal sling placement: Case report of a rare complication and review of the literature. J Case Rep Images </w:t>
      </w:r>
      <w:proofErr w:type="spellStart"/>
      <w:r w:rsidRPr="00552AA2">
        <w:rPr>
          <w:sz w:val="24"/>
          <w:szCs w:val="24"/>
        </w:rPr>
        <w:t>Obstet</w:t>
      </w:r>
      <w:proofErr w:type="spellEnd"/>
      <w:r w:rsidRPr="00552AA2">
        <w:rPr>
          <w:sz w:val="24"/>
          <w:szCs w:val="24"/>
        </w:rPr>
        <w:t xml:space="preserve"> </w:t>
      </w:r>
      <w:proofErr w:type="spellStart"/>
      <w:r w:rsidRPr="00552AA2">
        <w:rPr>
          <w:sz w:val="24"/>
          <w:szCs w:val="24"/>
        </w:rPr>
        <w:t>Gynecol</w:t>
      </w:r>
      <w:proofErr w:type="spellEnd"/>
      <w:r w:rsidRPr="00552AA2">
        <w:rPr>
          <w:sz w:val="24"/>
          <w:szCs w:val="24"/>
        </w:rPr>
        <w:t xml:space="preserve"> 2023</w:t>
      </w:r>
      <w:proofErr w:type="gramStart"/>
      <w:r w:rsidRPr="00552AA2">
        <w:rPr>
          <w:sz w:val="24"/>
          <w:szCs w:val="24"/>
        </w:rPr>
        <w:t>;9</w:t>
      </w:r>
      <w:proofErr w:type="gramEnd"/>
      <w:r w:rsidRPr="00552AA2">
        <w:rPr>
          <w:sz w:val="24"/>
          <w:szCs w:val="24"/>
        </w:rPr>
        <w:t>(1):53–58.</w:t>
      </w:r>
    </w:p>
    <w:sectPr w:rsidR="00E472B5" w:rsidRPr="00552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A2"/>
    <w:rsid w:val="00552AA2"/>
    <w:rsid w:val="00E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2A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2A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2023-04-19T07:07:00Z</dcterms:created>
  <dcterms:modified xsi:type="dcterms:W3CDTF">2023-04-19T07:08:00Z</dcterms:modified>
</cp:coreProperties>
</file>