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4B" w:rsidRPr="00BB1D69" w:rsidRDefault="00BB1D69" w:rsidP="00BB1D69">
      <w:pPr>
        <w:spacing w:line="360" w:lineRule="auto"/>
        <w:jc w:val="both"/>
        <w:rPr>
          <w:sz w:val="24"/>
          <w:szCs w:val="24"/>
        </w:rPr>
      </w:pPr>
      <w:r w:rsidRPr="00BB1D69">
        <w:rPr>
          <w:sz w:val="24"/>
          <w:szCs w:val="24"/>
        </w:rPr>
        <w:t xml:space="preserve">Murray K. Obstructed </w:t>
      </w:r>
      <w:proofErr w:type="spellStart"/>
      <w:r w:rsidRPr="00BB1D69">
        <w:rPr>
          <w:sz w:val="24"/>
          <w:szCs w:val="24"/>
        </w:rPr>
        <w:t>hemivagina</w:t>
      </w:r>
      <w:proofErr w:type="spellEnd"/>
      <w:r w:rsidRPr="00BB1D69">
        <w:rPr>
          <w:sz w:val="24"/>
          <w:szCs w:val="24"/>
        </w:rPr>
        <w:t xml:space="preserve"> and </w:t>
      </w:r>
      <w:proofErr w:type="spellStart"/>
      <w:r w:rsidRPr="00BB1D69">
        <w:rPr>
          <w:sz w:val="24"/>
          <w:szCs w:val="24"/>
        </w:rPr>
        <w:t>ipsilateral</w:t>
      </w:r>
      <w:proofErr w:type="spellEnd"/>
      <w:r w:rsidRPr="00BB1D69">
        <w:rPr>
          <w:sz w:val="24"/>
          <w:szCs w:val="24"/>
        </w:rPr>
        <w:t xml:space="preserve"> renal anomaly (OHVIRA) syndrome: A case report. J Case Rep Images </w:t>
      </w:r>
      <w:proofErr w:type="spellStart"/>
      <w:r w:rsidRPr="00BB1D69">
        <w:rPr>
          <w:sz w:val="24"/>
          <w:szCs w:val="24"/>
        </w:rPr>
        <w:t>Obstet</w:t>
      </w:r>
      <w:proofErr w:type="spellEnd"/>
      <w:r w:rsidRPr="00BB1D69">
        <w:rPr>
          <w:sz w:val="24"/>
          <w:szCs w:val="24"/>
        </w:rPr>
        <w:t xml:space="preserve"> </w:t>
      </w:r>
      <w:proofErr w:type="spellStart"/>
      <w:r w:rsidRPr="00BB1D69">
        <w:rPr>
          <w:sz w:val="24"/>
          <w:szCs w:val="24"/>
        </w:rPr>
        <w:t>Gynecol</w:t>
      </w:r>
      <w:proofErr w:type="spellEnd"/>
      <w:r w:rsidRPr="00BB1D69">
        <w:rPr>
          <w:sz w:val="24"/>
          <w:szCs w:val="24"/>
        </w:rPr>
        <w:t xml:space="preserve"> 2024</w:t>
      </w:r>
      <w:proofErr w:type="gramStart"/>
      <w:r w:rsidRPr="00BB1D69">
        <w:rPr>
          <w:sz w:val="24"/>
          <w:szCs w:val="24"/>
        </w:rPr>
        <w:t>;10</w:t>
      </w:r>
      <w:proofErr w:type="gramEnd"/>
      <w:r w:rsidRPr="00BB1D69">
        <w:rPr>
          <w:sz w:val="24"/>
          <w:szCs w:val="24"/>
        </w:rPr>
        <w:t>(2):1–5.</w:t>
      </w:r>
      <w:bookmarkStart w:id="0" w:name="_GoBack"/>
      <w:bookmarkEnd w:id="0"/>
    </w:p>
    <w:sectPr w:rsidR="004A2C4B" w:rsidRPr="00BB1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69"/>
    <w:rsid w:val="004A2C4B"/>
    <w:rsid w:val="00BB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D6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D6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2024-07-05T14:13:00Z</dcterms:created>
  <dcterms:modified xsi:type="dcterms:W3CDTF">2024-07-05T14:13:00Z</dcterms:modified>
</cp:coreProperties>
</file>