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6E" w:rsidRPr="007E6DB2" w:rsidRDefault="007E6DB2" w:rsidP="007E6DB2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gramStart"/>
      <w:r w:rsidRPr="007E6DB2">
        <w:rPr>
          <w:sz w:val="24"/>
          <w:szCs w:val="24"/>
        </w:rPr>
        <w:t>Murray K, Drakes K, Best D.</w:t>
      </w:r>
      <w:proofErr w:type="gramEnd"/>
      <w:r w:rsidRPr="007E6DB2">
        <w:rPr>
          <w:sz w:val="24"/>
          <w:szCs w:val="24"/>
        </w:rPr>
        <w:t xml:space="preserve"> A late presentation of uterine rupture following a vaginal birth after cesarean section (VBAC): A case report. J Case Rep Images </w:t>
      </w:r>
      <w:proofErr w:type="spellStart"/>
      <w:r w:rsidRPr="007E6DB2">
        <w:rPr>
          <w:sz w:val="24"/>
          <w:szCs w:val="24"/>
        </w:rPr>
        <w:t>Obstet</w:t>
      </w:r>
      <w:proofErr w:type="spellEnd"/>
      <w:r w:rsidRPr="007E6DB2">
        <w:rPr>
          <w:sz w:val="24"/>
          <w:szCs w:val="24"/>
        </w:rPr>
        <w:t xml:space="preserve"> </w:t>
      </w:r>
      <w:proofErr w:type="spellStart"/>
      <w:r w:rsidRPr="007E6DB2">
        <w:rPr>
          <w:sz w:val="24"/>
          <w:szCs w:val="24"/>
        </w:rPr>
        <w:t>Gynecol</w:t>
      </w:r>
      <w:proofErr w:type="spellEnd"/>
      <w:r w:rsidRPr="007E6DB2">
        <w:rPr>
          <w:sz w:val="24"/>
          <w:szCs w:val="24"/>
        </w:rPr>
        <w:t xml:space="preserve"> 2024</w:t>
      </w:r>
      <w:proofErr w:type="gramStart"/>
      <w:r w:rsidRPr="007E6DB2">
        <w:rPr>
          <w:sz w:val="24"/>
          <w:szCs w:val="24"/>
        </w:rPr>
        <w:t>;10</w:t>
      </w:r>
      <w:proofErr w:type="gramEnd"/>
      <w:r w:rsidRPr="007E6DB2">
        <w:rPr>
          <w:sz w:val="24"/>
          <w:szCs w:val="24"/>
        </w:rPr>
        <w:t>(2):6–12.</w:t>
      </w:r>
    </w:p>
    <w:sectPr w:rsidR="00495F6E" w:rsidRPr="007E6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B2"/>
    <w:rsid w:val="00495F6E"/>
    <w:rsid w:val="007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6DB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6DB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2024-07-24T08:57:00Z</dcterms:created>
  <dcterms:modified xsi:type="dcterms:W3CDTF">2024-07-24T08:57:00Z</dcterms:modified>
</cp:coreProperties>
</file>