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0B7163" w:rsidRDefault="000B7163" w:rsidP="000B7163">
      <w:pPr>
        <w:spacing w:line="360" w:lineRule="auto"/>
        <w:jc w:val="both"/>
        <w:rPr>
          <w:sz w:val="24"/>
          <w:szCs w:val="24"/>
        </w:rPr>
      </w:pPr>
      <w:r w:rsidRPr="000B7163">
        <w:rPr>
          <w:sz w:val="24"/>
          <w:szCs w:val="24"/>
        </w:rPr>
        <w:t xml:space="preserve"> </w:t>
      </w:r>
      <w:proofErr w:type="spellStart"/>
      <w:proofErr w:type="gramStart"/>
      <w:r w:rsidRPr="000B7163">
        <w:rPr>
          <w:color w:val="221E1F"/>
          <w:sz w:val="24"/>
          <w:szCs w:val="24"/>
        </w:rPr>
        <w:t>Akarsu</w:t>
      </w:r>
      <w:proofErr w:type="spellEnd"/>
      <w:r w:rsidRPr="000B7163">
        <w:rPr>
          <w:color w:val="221E1F"/>
          <w:sz w:val="24"/>
          <w:szCs w:val="24"/>
        </w:rPr>
        <w:t xml:space="preserve"> S, </w:t>
      </w:r>
      <w:proofErr w:type="spellStart"/>
      <w:r w:rsidRPr="000B7163">
        <w:rPr>
          <w:color w:val="221E1F"/>
          <w:sz w:val="24"/>
          <w:szCs w:val="24"/>
        </w:rPr>
        <w:t>Poyraz</w:t>
      </w:r>
      <w:proofErr w:type="spellEnd"/>
      <w:r w:rsidRPr="000B7163">
        <w:rPr>
          <w:color w:val="221E1F"/>
          <w:sz w:val="24"/>
          <w:szCs w:val="24"/>
        </w:rPr>
        <w:t xml:space="preserve"> AK.</w:t>
      </w:r>
      <w:proofErr w:type="gramEnd"/>
      <w:r w:rsidRPr="000B7163">
        <w:rPr>
          <w:color w:val="221E1F"/>
          <w:sz w:val="24"/>
          <w:szCs w:val="24"/>
        </w:rPr>
        <w:t xml:space="preserve"> </w:t>
      </w:r>
      <w:proofErr w:type="gramStart"/>
      <w:r w:rsidRPr="000B7163">
        <w:rPr>
          <w:color w:val="221E1F"/>
          <w:sz w:val="24"/>
          <w:szCs w:val="24"/>
        </w:rPr>
        <w:t xml:space="preserve">Vulvar </w:t>
      </w:r>
      <w:proofErr w:type="spellStart"/>
      <w:r w:rsidRPr="000B7163">
        <w:rPr>
          <w:color w:val="221E1F"/>
          <w:sz w:val="24"/>
          <w:szCs w:val="24"/>
        </w:rPr>
        <w:t>extramedullar</w:t>
      </w:r>
      <w:proofErr w:type="spellEnd"/>
      <w:r w:rsidRPr="000B7163">
        <w:rPr>
          <w:color w:val="221E1F"/>
          <w:sz w:val="24"/>
          <w:szCs w:val="24"/>
        </w:rPr>
        <w:t xml:space="preserve"> relapse (</w:t>
      </w:r>
      <w:proofErr w:type="spellStart"/>
      <w:r w:rsidRPr="000B7163">
        <w:rPr>
          <w:color w:val="221E1F"/>
          <w:sz w:val="24"/>
          <w:szCs w:val="24"/>
        </w:rPr>
        <w:t>genitomegaly</w:t>
      </w:r>
      <w:proofErr w:type="spellEnd"/>
      <w:r w:rsidRPr="000B7163">
        <w:rPr>
          <w:color w:val="221E1F"/>
          <w:sz w:val="24"/>
          <w:szCs w:val="24"/>
        </w:rPr>
        <w:t>) of acute lymphoblastic leukemia.</w:t>
      </w:r>
      <w:proofErr w:type="gramEnd"/>
      <w:r w:rsidRPr="000B7163">
        <w:rPr>
          <w:color w:val="221E1F"/>
          <w:sz w:val="24"/>
          <w:szCs w:val="24"/>
        </w:rPr>
        <w:t xml:space="preserve"> J Case Rep Images </w:t>
      </w:r>
      <w:proofErr w:type="spellStart"/>
      <w:r w:rsidRPr="000B7163">
        <w:rPr>
          <w:color w:val="221E1F"/>
          <w:sz w:val="24"/>
          <w:szCs w:val="24"/>
        </w:rPr>
        <w:t>Obstet</w:t>
      </w:r>
      <w:proofErr w:type="spellEnd"/>
      <w:r w:rsidRPr="000B7163">
        <w:rPr>
          <w:color w:val="221E1F"/>
          <w:sz w:val="24"/>
          <w:szCs w:val="24"/>
        </w:rPr>
        <w:t xml:space="preserve"> </w:t>
      </w:r>
      <w:proofErr w:type="spellStart"/>
      <w:r w:rsidRPr="000B7163">
        <w:rPr>
          <w:color w:val="221E1F"/>
          <w:sz w:val="24"/>
          <w:szCs w:val="24"/>
        </w:rPr>
        <w:t>Gynecol</w:t>
      </w:r>
      <w:proofErr w:type="spellEnd"/>
      <w:r w:rsidRPr="000B7163">
        <w:rPr>
          <w:color w:val="221E1F"/>
          <w:sz w:val="24"/>
          <w:szCs w:val="24"/>
        </w:rPr>
        <w:t xml:space="preserve"> 2025</w:t>
      </w:r>
      <w:proofErr w:type="gramStart"/>
      <w:r w:rsidRPr="000B7163">
        <w:rPr>
          <w:color w:val="221E1F"/>
          <w:sz w:val="24"/>
          <w:szCs w:val="24"/>
        </w:rPr>
        <w:t>;11</w:t>
      </w:r>
      <w:proofErr w:type="gramEnd"/>
      <w:r w:rsidRPr="000B7163">
        <w:rPr>
          <w:color w:val="221E1F"/>
          <w:sz w:val="24"/>
          <w:szCs w:val="24"/>
        </w:rPr>
        <w:t>(1):11–16.</w:t>
      </w:r>
      <w:bookmarkStart w:id="0" w:name="_GoBack"/>
      <w:bookmarkEnd w:id="0"/>
    </w:p>
    <w:sectPr w:rsidR="00563839" w:rsidRPr="000B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63"/>
    <w:rsid w:val="000B7163"/>
    <w:rsid w:val="00563839"/>
    <w:rsid w:val="007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16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16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2025-01-10T07:09:00Z</dcterms:created>
  <dcterms:modified xsi:type="dcterms:W3CDTF">2025-01-10T07:15:00Z</dcterms:modified>
</cp:coreProperties>
</file>